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0AF" w:rsidRPr="0075334B" w:rsidRDefault="003E30AF" w:rsidP="003E30AF">
      <w:pPr>
        <w:shd w:val="clear" w:color="auto" w:fill="FFFFFF"/>
        <w:spacing w:after="0" w:line="252" w:lineRule="atLeast"/>
        <w:jc w:val="center"/>
        <w:textAlignment w:val="baseline"/>
        <w:rPr>
          <w:rFonts w:cs="Calibri"/>
          <w:color w:val="333333"/>
          <w:sz w:val="24"/>
          <w:szCs w:val="24"/>
          <w:lang w:eastAsia="tr-TR"/>
        </w:rPr>
      </w:pPr>
      <w:r w:rsidRPr="0075334B">
        <w:rPr>
          <w:rFonts w:cs="Calibri"/>
          <w:b/>
          <w:bCs/>
          <w:color w:val="333333"/>
          <w:sz w:val="24"/>
          <w:szCs w:val="24"/>
          <w:lang w:eastAsia="tr-TR"/>
        </w:rPr>
        <w:t>T.C.</w:t>
      </w:r>
    </w:p>
    <w:p w:rsidR="003E30AF" w:rsidRPr="0075334B" w:rsidRDefault="003E30AF" w:rsidP="003E30AF">
      <w:pPr>
        <w:shd w:val="clear" w:color="auto" w:fill="FFFFFF"/>
        <w:spacing w:after="0" w:line="252" w:lineRule="atLeast"/>
        <w:jc w:val="center"/>
        <w:textAlignment w:val="baseline"/>
        <w:rPr>
          <w:rFonts w:cs="Calibri"/>
          <w:color w:val="333333"/>
          <w:sz w:val="24"/>
          <w:szCs w:val="24"/>
          <w:lang w:eastAsia="tr-TR"/>
        </w:rPr>
      </w:pPr>
      <w:r w:rsidRPr="0075334B">
        <w:rPr>
          <w:rFonts w:cs="Calibri"/>
          <w:b/>
          <w:bCs/>
          <w:color w:val="333333"/>
          <w:sz w:val="24"/>
          <w:szCs w:val="24"/>
          <w:lang w:eastAsia="tr-TR"/>
        </w:rPr>
        <w:t>HACIBEKTAŞ KAYMAKAMLIĞI</w:t>
      </w:r>
    </w:p>
    <w:p w:rsidR="003E30AF" w:rsidRPr="0075334B" w:rsidRDefault="003E30AF" w:rsidP="003E30AF">
      <w:pPr>
        <w:shd w:val="clear" w:color="auto" w:fill="FFFFFF"/>
        <w:spacing w:after="0" w:line="252" w:lineRule="atLeast"/>
        <w:jc w:val="center"/>
        <w:textAlignment w:val="baseline"/>
        <w:rPr>
          <w:rFonts w:cs="Calibri"/>
          <w:color w:val="333333"/>
          <w:sz w:val="24"/>
          <w:szCs w:val="24"/>
          <w:lang w:eastAsia="tr-TR"/>
        </w:rPr>
      </w:pPr>
      <w:r w:rsidRPr="0075334B">
        <w:rPr>
          <w:rFonts w:cs="Calibri"/>
          <w:b/>
          <w:bCs/>
          <w:color w:val="333333"/>
          <w:sz w:val="24"/>
          <w:szCs w:val="24"/>
          <w:lang w:eastAsia="tr-TR"/>
        </w:rPr>
        <w:t>YAZI İŞLERİ MÜDÜRLÜĞÜ</w:t>
      </w:r>
    </w:p>
    <w:p w:rsidR="003E30AF" w:rsidRPr="0075334B" w:rsidRDefault="003E30AF" w:rsidP="003E30AF">
      <w:pPr>
        <w:shd w:val="clear" w:color="auto" w:fill="FFFFFF"/>
        <w:spacing w:after="0" w:line="252" w:lineRule="atLeast"/>
        <w:jc w:val="center"/>
        <w:textAlignment w:val="baseline"/>
        <w:rPr>
          <w:rFonts w:cs="Calibri"/>
          <w:color w:val="333333"/>
          <w:sz w:val="24"/>
          <w:szCs w:val="24"/>
          <w:lang w:eastAsia="tr-TR"/>
        </w:rPr>
      </w:pPr>
      <w:r w:rsidRPr="0075334B">
        <w:rPr>
          <w:rFonts w:cs="Calibri"/>
          <w:b/>
          <w:bCs/>
          <w:color w:val="333333"/>
          <w:sz w:val="24"/>
          <w:szCs w:val="24"/>
          <w:lang w:eastAsia="tr-TR"/>
        </w:rPr>
        <w:t>HİZMET STANDARTLARI TABLOSU</w:t>
      </w:r>
    </w:p>
    <w:tbl>
      <w:tblPr>
        <w:tblW w:w="10607" w:type="dxa"/>
        <w:jc w:val="center"/>
        <w:tblCellMar>
          <w:left w:w="0" w:type="dxa"/>
          <w:right w:w="0" w:type="dxa"/>
        </w:tblCellMar>
        <w:tblLook w:val="00A0"/>
      </w:tblPr>
      <w:tblGrid>
        <w:gridCol w:w="753"/>
        <w:gridCol w:w="3060"/>
        <w:gridCol w:w="4704"/>
        <w:gridCol w:w="2090"/>
      </w:tblGrid>
      <w:tr w:rsidR="003E30AF" w:rsidRPr="00BB2325" w:rsidTr="00BC0A07">
        <w:trPr>
          <w:trHeight w:val="1005"/>
          <w:jc w:val="center"/>
        </w:trPr>
        <w:tc>
          <w:tcPr>
            <w:tcW w:w="75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lang w:eastAsia="tr-TR"/>
              </w:rPr>
              <w:br/>
            </w:r>
            <w:r w:rsidRPr="00BB2325">
              <w:rPr>
                <w:rFonts w:cs="Calibri"/>
                <w:b/>
                <w:bCs/>
                <w:color w:val="002060"/>
                <w:sz w:val="24"/>
                <w:szCs w:val="24"/>
                <w:lang w:eastAsia="tr-TR"/>
              </w:rPr>
              <w:t>S.</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002060"/>
                <w:sz w:val="24"/>
                <w:szCs w:val="24"/>
                <w:lang w:eastAsia="tr-TR"/>
              </w:rPr>
              <w:t>No:</w:t>
            </w:r>
          </w:p>
        </w:tc>
        <w:tc>
          <w:tcPr>
            <w:tcW w:w="3060"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olor w:val="002060"/>
                <w:sz w:val="24"/>
                <w:szCs w:val="24"/>
                <w:lang w:eastAsia="tr-TR"/>
              </w:rPr>
              <w:t>VATANDAŞA SUNULAN HİZMETİN ADI</w:t>
            </w:r>
          </w:p>
        </w:tc>
        <w:tc>
          <w:tcPr>
            <w:tcW w:w="4704"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olor w:val="002060"/>
                <w:sz w:val="24"/>
                <w:szCs w:val="24"/>
                <w:lang w:eastAsia="tr-TR"/>
              </w:rPr>
              <w:t>BAŞVURUDA İSTENİLEN BELGELER</w:t>
            </w:r>
          </w:p>
        </w:tc>
        <w:tc>
          <w:tcPr>
            <w:tcW w:w="2090"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002060"/>
                <w:sz w:val="24"/>
                <w:szCs w:val="24"/>
                <w:lang w:eastAsia="tr-TR"/>
              </w:rPr>
              <w:t>HİZMETİN TAMAMLANMA SÜRESİ</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002060"/>
                <w:sz w:val="24"/>
                <w:szCs w:val="24"/>
                <w:lang w:eastAsia="tr-TR"/>
              </w:rPr>
              <w:t>(EN GEÇ SÜRE)</w:t>
            </w:r>
          </w:p>
        </w:tc>
      </w:tr>
      <w:tr w:rsidR="003E30AF" w:rsidRPr="00BB2325" w:rsidTr="00BC0A07">
        <w:trPr>
          <w:jc w:val="center"/>
        </w:trPr>
        <w:tc>
          <w:tcPr>
            <w:tcW w:w="75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1.</w:t>
            </w:r>
          </w:p>
        </w:tc>
        <w:tc>
          <w:tcPr>
            <w:tcW w:w="306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3091 SAYILI TAŞINMAZ MAL ZİLYETLİĞİNE YAPILAN TECAVÜZLERİN VALİ VE KAYMAKAMLIKLARCA ÖNLENMESİ YOLLARI</w:t>
            </w:r>
          </w:p>
        </w:tc>
        <w:tc>
          <w:tcPr>
            <w:tcW w:w="4704"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1-Başvuru Dilekçesi,</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2-Kira kontratı, (varsa)</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3-Tapu Belgesi. vs</w:t>
            </w:r>
            <w:proofErr w:type="gramStart"/>
            <w:r w:rsidRPr="00BB2325">
              <w:rPr>
                <w:rFonts w:cs="Calibri"/>
                <w:color w:val="333333"/>
                <w:sz w:val="24"/>
                <w:szCs w:val="24"/>
                <w:bdr w:val="none" w:sz="0" w:space="0" w:color="auto" w:frame="1"/>
                <w:lang w:eastAsia="tr-TR"/>
              </w:rPr>
              <w:t>..</w:t>
            </w:r>
            <w:proofErr w:type="gramEnd"/>
            <w:r w:rsidRPr="00BB2325">
              <w:rPr>
                <w:rFonts w:cs="Calibri"/>
                <w:color w:val="333333"/>
                <w:sz w:val="24"/>
                <w:szCs w:val="24"/>
                <w:bdr w:val="none" w:sz="0" w:space="0" w:color="auto" w:frame="1"/>
                <w:lang w:eastAsia="tr-TR"/>
              </w:rPr>
              <w:t>(varsa)</w:t>
            </w:r>
          </w:p>
        </w:tc>
        <w:tc>
          <w:tcPr>
            <w:tcW w:w="209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333333"/>
                <w:sz w:val="24"/>
                <w:szCs w:val="24"/>
                <w:lang w:eastAsia="tr-TR"/>
              </w:rPr>
              <w:t>15 gün</w:t>
            </w:r>
          </w:p>
        </w:tc>
      </w:tr>
      <w:tr w:rsidR="003E30AF" w:rsidRPr="00BB2325" w:rsidTr="00BC0A07">
        <w:trPr>
          <w:trHeight w:val="1410"/>
          <w:jc w:val="center"/>
        </w:trPr>
        <w:tc>
          <w:tcPr>
            <w:tcW w:w="75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2.</w:t>
            </w:r>
          </w:p>
        </w:tc>
        <w:tc>
          <w:tcPr>
            <w:tcW w:w="306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DERNEK LOKALİ (İÇKİSİZ/İÇKİLİ)</w:t>
            </w:r>
          </w:p>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İZİN BELGESİ DÜZENLENMESİ</w:t>
            </w:r>
          </w:p>
        </w:tc>
        <w:tc>
          <w:tcPr>
            <w:tcW w:w="4704"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Dilekçe ekine aşağıda belirtilen belgeler eklenir:</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1-</w:t>
            </w:r>
            <w:proofErr w:type="gramStart"/>
            <w:r w:rsidRPr="00BB2325">
              <w:rPr>
                <w:rFonts w:cs="Calibri"/>
                <w:color w:val="333333"/>
                <w:sz w:val="24"/>
                <w:szCs w:val="24"/>
                <w:bdr w:val="none" w:sz="0" w:space="0" w:color="auto" w:frame="1"/>
                <w:lang w:eastAsia="tr-TR"/>
              </w:rPr>
              <w:t>Yönetim kurulu</w:t>
            </w:r>
            <w:proofErr w:type="gramEnd"/>
            <w:r w:rsidRPr="00BB2325">
              <w:rPr>
                <w:rFonts w:cs="Calibri"/>
                <w:color w:val="333333"/>
                <w:sz w:val="24"/>
                <w:szCs w:val="24"/>
                <w:bdr w:val="none" w:sz="0" w:space="0" w:color="auto" w:frame="1"/>
                <w:lang w:eastAsia="tr-TR"/>
              </w:rPr>
              <w:t xml:space="preserve"> kararının Fotokopisi,</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2-Lokal iç Yönergesi</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3-Tapu senedi örneği, kiralık ise kira kontratının örneği,</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4- Mesken Sahiplerinin tamamının onayının belirtildiği Muvafakat name,</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 xml:space="preserve">5- Yapı kullanma (iskan) izin belgesi,(Bu belgenin bulunmadığı durumlarda ise ilgili belediyeden alınacak söz konusu yerin </w:t>
            </w:r>
            <w:proofErr w:type="gramStart"/>
            <w:r w:rsidRPr="00BB2325">
              <w:rPr>
                <w:rFonts w:cs="Calibri"/>
                <w:color w:val="333333"/>
                <w:sz w:val="24"/>
                <w:szCs w:val="24"/>
                <w:bdr w:val="none" w:sz="0" w:space="0" w:color="auto" w:frame="1"/>
                <w:lang w:eastAsia="tr-TR"/>
              </w:rPr>
              <w:t>lokal</w:t>
            </w:r>
            <w:proofErr w:type="gramEnd"/>
            <w:r w:rsidRPr="00BB2325">
              <w:rPr>
                <w:rFonts w:cs="Calibri"/>
                <w:color w:val="333333"/>
                <w:sz w:val="24"/>
                <w:szCs w:val="24"/>
                <w:bdr w:val="none" w:sz="0" w:space="0" w:color="auto" w:frame="1"/>
                <w:lang w:eastAsia="tr-TR"/>
              </w:rPr>
              <w:t xml:space="preserve"> olarak kullanılmasında sakınca olmadığına dair belge; bu alanlar dışındaki lokaller için Çevre ve Şehircilik İl  Müdürlüklerinden alınacak lokal olarak kullanılmasında sakınca olmadığına dair belge)</w:t>
            </w:r>
          </w:p>
        </w:tc>
        <w:tc>
          <w:tcPr>
            <w:tcW w:w="209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333333"/>
                <w:sz w:val="24"/>
                <w:szCs w:val="24"/>
                <w:lang w:eastAsia="tr-TR"/>
              </w:rPr>
              <w:t>30 gün</w:t>
            </w:r>
          </w:p>
        </w:tc>
      </w:tr>
      <w:tr w:rsidR="003E30AF" w:rsidRPr="00BB2325" w:rsidTr="00BC0A07">
        <w:trPr>
          <w:jc w:val="center"/>
        </w:trPr>
        <w:tc>
          <w:tcPr>
            <w:tcW w:w="75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3.</w:t>
            </w:r>
          </w:p>
        </w:tc>
        <w:tc>
          <w:tcPr>
            <w:tcW w:w="306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TÜKETİCİ SORUNLARI BAŞVURUSU</w:t>
            </w:r>
          </w:p>
        </w:tc>
        <w:tc>
          <w:tcPr>
            <w:tcW w:w="4704"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1-Matbu Başvuru Dilekçesi</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2-Fatura,</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3-Satış Fişi</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4-Sözleşme</w:t>
            </w:r>
          </w:p>
        </w:tc>
        <w:tc>
          <w:tcPr>
            <w:tcW w:w="209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333333"/>
                <w:sz w:val="24"/>
                <w:szCs w:val="24"/>
                <w:lang w:eastAsia="tr-TR"/>
              </w:rPr>
              <w:t>3 Ay</w:t>
            </w:r>
          </w:p>
        </w:tc>
      </w:tr>
      <w:tr w:rsidR="003E30AF" w:rsidRPr="00BB2325" w:rsidTr="00BC0A07">
        <w:trPr>
          <w:trHeight w:val="2580"/>
          <w:jc w:val="center"/>
        </w:trPr>
        <w:tc>
          <w:tcPr>
            <w:tcW w:w="75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4.</w:t>
            </w:r>
          </w:p>
        </w:tc>
        <w:tc>
          <w:tcPr>
            <w:tcW w:w="306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TİCARİ AMAÇLA İNTERNET TOPLU KULLANIM SAĞLAYICI İZİN BELGESİ</w:t>
            </w:r>
          </w:p>
        </w:tc>
        <w:tc>
          <w:tcPr>
            <w:tcW w:w="4704"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Başvuru Belgeleri:</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1- Matbu Dilekçe</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2- İşyeri Açma ve Çalışma Ruhsatının aslı ya da Belediyeden onaylı bir örneği</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3- Vergi Levhası Fotokopisi</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4- Ruhsat sahibinin / Sorumlu Müdürün nüfus cüzdan fotokopisi,</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5- Telekomünikasyon Kurumundan alınan sabit IP sözleşmesi,</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6- TİB onaylı filtre programı Lisans Belgesi Fotokopisi</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 xml:space="preserve">7- Kamera Faturası </w:t>
            </w:r>
            <w:proofErr w:type="gramStart"/>
            <w:r w:rsidRPr="00BB2325">
              <w:rPr>
                <w:rFonts w:cs="Calibri"/>
                <w:color w:val="333333"/>
                <w:sz w:val="24"/>
                <w:szCs w:val="24"/>
                <w:bdr w:val="none" w:sz="0" w:space="0" w:color="auto" w:frame="1"/>
                <w:lang w:eastAsia="tr-TR"/>
              </w:rPr>
              <w:t>yada</w:t>
            </w:r>
            <w:proofErr w:type="gramEnd"/>
            <w:r w:rsidRPr="00BB2325">
              <w:rPr>
                <w:rFonts w:cs="Calibri"/>
                <w:color w:val="333333"/>
                <w:sz w:val="24"/>
                <w:szCs w:val="24"/>
                <w:bdr w:val="none" w:sz="0" w:space="0" w:color="auto" w:frame="1"/>
                <w:lang w:eastAsia="tr-TR"/>
              </w:rPr>
              <w:t xml:space="preserve"> kameranın takıldığı yerin fotoğrafı ile çalıştığına dair Emniyet Tutanağı</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(İzin Belgesi verilen iş yerlerine yıl içerisinde defaten denetim gerçekleştirilir)</w:t>
            </w:r>
          </w:p>
        </w:tc>
        <w:tc>
          <w:tcPr>
            <w:tcW w:w="209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333333"/>
                <w:sz w:val="24"/>
                <w:szCs w:val="24"/>
                <w:lang w:eastAsia="tr-TR"/>
              </w:rPr>
              <w:t>15 Gün</w:t>
            </w:r>
          </w:p>
        </w:tc>
      </w:tr>
      <w:tr w:rsidR="003E30AF" w:rsidRPr="00BB2325" w:rsidTr="00BC0A07">
        <w:trPr>
          <w:jc w:val="center"/>
        </w:trPr>
        <w:tc>
          <w:tcPr>
            <w:tcW w:w="75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lastRenderedPageBreak/>
              <w:t>5.</w:t>
            </w:r>
          </w:p>
        </w:tc>
        <w:tc>
          <w:tcPr>
            <w:tcW w:w="306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“APOSTİLLE” TASDİK ŞERHİ</w:t>
            </w:r>
          </w:p>
        </w:tc>
        <w:tc>
          <w:tcPr>
            <w:tcW w:w="4704"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İlçede bulunan Kamu Kurum ve Kuruluşlarından alınan Resmi Belgeler ve Noter tasdikli belgelerin İmza tasdik İşlemi</w:t>
            </w:r>
          </w:p>
        </w:tc>
        <w:tc>
          <w:tcPr>
            <w:tcW w:w="209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333333"/>
                <w:sz w:val="24"/>
                <w:szCs w:val="24"/>
                <w:lang w:eastAsia="tr-TR"/>
              </w:rPr>
              <w:t>10 Dakika</w:t>
            </w:r>
          </w:p>
        </w:tc>
      </w:tr>
      <w:tr w:rsidR="003E30AF" w:rsidRPr="00BB2325" w:rsidTr="00BC0A07">
        <w:trPr>
          <w:trHeight w:val="795"/>
          <w:jc w:val="center"/>
        </w:trPr>
        <w:tc>
          <w:tcPr>
            <w:tcW w:w="75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6.</w:t>
            </w:r>
          </w:p>
        </w:tc>
        <w:tc>
          <w:tcPr>
            <w:tcW w:w="306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YURT DIŞI BAKIM BELGESİ DÜZENLENMESİ</w:t>
            </w:r>
          </w:p>
        </w:tc>
        <w:tc>
          <w:tcPr>
            <w:tcW w:w="4704"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Yurt Dışı Bakım Belgesi Formu</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(Bilgisayar veya Daktilo ile doldurulmuş Muhtar Onaylı)</w:t>
            </w:r>
          </w:p>
        </w:tc>
        <w:tc>
          <w:tcPr>
            <w:tcW w:w="209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333333"/>
                <w:sz w:val="24"/>
                <w:szCs w:val="24"/>
                <w:lang w:eastAsia="tr-TR"/>
              </w:rPr>
              <w:t>10 Dakika</w:t>
            </w:r>
          </w:p>
        </w:tc>
      </w:tr>
      <w:tr w:rsidR="003E30AF" w:rsidRPr="00BB2325" w:rsidTr="00BC0A07">
        <w:trPr>
          <w:trHeight w:val="585"/>
          <w:jc w:val="center"/>
        </w:trPr>
        <w:tc>
          <w:tcPr>
            <w:tcW w:w="75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7.</w:t>
            </w:r>
          </w:p>
        </w:tc>
        <w:tc>
          <w:tcPr>
            <w:tcW w:w="306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İNSAN HAKLARI İHLALLERİ BAŞVURUSU</w:t>
            </w:r>
          </w:p>
        </w:tc>
        <w:tc>
          <w:tcPr>
            <w:tcW w:w="4704"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1- Başvuru Dilekçesi</w:t>
            </w:r>
          </w:p>
        </w:tc>
        <w:tc>
          <w:tcPr>
            <w:tcW w:w="209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333333"/>
                <w:sz w:val="24"/>
                <w:szCs w:val="24"/>
                <w:lang w:eastAsia="tr-TR"/>
              </w:rPr>
              <w:t>30 Gün</w:t>
            </w:r>
          </w:p>
        </w:tc>
      </w:tr>
      <w:tr w:rsidR="003E30AF" w:rsidRPr="00BB2325" w:rsidTr="00BC0A07">
        <w:trPr>
          <w:jc w:val="center"/>
        </w:trPr>
        <w:tc>
          <w:tcPr>
            <w:tcW w:w="75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8.</w:t>
            </w:r>
          </w:p>
        </w:tc>
        <w:tc>
          <w:tcPr>
            <w:tcW w:w="306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5434 SAYILI EMEKLİ SANDIĞI KANUNU GEREĞİNCE (MUHTAÇLIK KARARI)</w:t>
            </w:r>
          </w:p>
        </w:tc>
        <w:tc>
          <w:tcPr>
            <w:tcW w:w="4704"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1-Matbu Dilekçe,</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2-Mal Bildirim Formu (2 Adet),</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3-Nüfus Cüzdanı Fotokopisi,</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4-Öğrenci ise öğrenci olduğuna dair belge, çalışıyor ise bordro,</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5-Sağlık Kurulu Raporu (%40 ve üzeri)</w:t>
            </w:r>
          </w:p>
        </w:tc>
        <w:tc>
          <w:tcPr>
            <w:tcW w:w="209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333333"/>
                <w:sz w:val="24"/>
                <w:szCs w:val="24"/>
                <w:lang w:eastAsia="tr-TR"/>
              </w:rPr>
              <w:t>15 Gün</w:t>
            </w:r>
          </w:p>
        </w:tc>
      </w:tr>
      <w:tr w:rsidR="003E30AF" w:rsidRPr="00BB2325" w:rsidTr="00BC0A07">
        <w:trPr>
          <w:trHeight w:val="1140"/>
          <w:jc w:val="center"/>
        </w:trPr>
        <w:tc>
          <w:tcPr>
            <w:tcW w:w="75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9.</w:t>
            </w:r>
          </w:p>
        </w:tc>
        <w:tc>
          <w:tcPr>
            <w:tcW w:w="306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4341 SAYILI MUHTAÇ ERBAŞ VE ER AİLELERİNİN ÜCRETSİZ TEDAVİSİNİN SAĞLANMASI (MUHTAÇLIK KARARI)</w:t>
            </w:r>
          </w:p>
        </w:tc>
        <w:tc>
          <w:tcPr>
            <w:tcW w:w="4704"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1-Başvuru Dilekçesi,</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2- Başvuru Formu,</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2-Askerlik Şubesi Başkanlığından, asker olduğuna dair belge, 3-Nüfus Cüzdanı Fotokopisi.</w:t>
            </w:r>
          </w:p>
        </w:tc>
        <w:tc>
          <w:tcPr>
            <w:tcW w:w="209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333333"/>
                <w:sz w:val="24"/>
                <w:szCs w:val="24"/>
                <w:lang w:eastAsia="tr-TR"/>
              </w:rPr>
              <w:t>15 Gün</w:t>
            </w:r>
          </w:p>
        </w:tc>
      </w:tr>
      <w:tr w:rsidR="003E30AF" w:rsidRPr="00BB2325" w:rsidTr="00BC0A07">
        <w:trPr>
          <w:trHeight w:val="1125"/>
          <w:jc w:val="center"/>
        </w:trPr>
        <w:tc>
          <w:tcPr>
            <w:tcW w:w="75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10.</w:t>
            </w:r>
          </w:p>
        </w:tc>
        <w:tc>
          <w:tcPr>
            <w:tcW w:w="306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3071 SAYILI DİLEKÇE HAKKININ KULLANILMASINA DAİR KANUN GEREĞİNCE YAPILAN MÜRACAATLAR</w:t>
            </w:r>
          </w:p>
        </w:tc>
        <w:tc>
          <w:tcPr>
            <w:tcW w:w="4704"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1- Makama Hitaben Talebine uygun yazılmış Dilekçe,</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(Dilekçede; Yazılan makamın adı, istem, adı soyadı, imza, tarih ve adresin bulunması gereklidir.)</w:t>
            </w:r>
          </w:p>
        </w:tc>
        <w:tc>
          <w:tcPr>
            <w:tcW w:w="209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333333"/>
                <w:sz w:val="24"/>
                <w:szCs w:val="24"/>
                <w:lang w:eastAsia="tr-TR"/>
              </w:rPr>
              <w:t>30 gün</w:t>
            </w:r>
          </w:p>
        </w:tc>
      </w:tr>
      <w:tr w:rsidR="003E30AF" w:rsidRPr="00BB2325" w:rsidTr="00BC0A07">
        <w:trPr>
          <w:jc w:val="center"/>
        </w:trPr>
        <w:tc>
          <w:tcPr>
            <w:tcW w:w="75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11.</w:t>
            </w:r>
          </w:p>
        </w:tc>
        <w:tc>
          <w:tcPr>
            <w:tcW w:w="306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4982 SAYILI BİLGİ EDİNME HAKKI KANUNU GEREĞİ YAPILAN MÜRACAATLAR</w:t>
            </w:r>
          </w:p>
        </w:tc>
        <w:tc>
          <w:tcPr>
            <w:tcW w:w="4704"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1- Bilgi Edinme başvuru Formu veya Online Başvuru (Matbu Dilekçe Kaymakamlıktan temin edilebilir)</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Not: (Cevap süresi 15 iş günüdür, bilginin başka kurumu ilgilendirmesi halinde süre 30 iş günüdür)</w:t>
            </w:r>
          </w:p>
        </w:tc>
        <w:tc>
          <w:tcPr>
            <w:tcW w:w="209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333333"/>
                <w:sz w:val="24"/>
                <w:szCs w:val="24"/>
                <w:lang w:eastAsia="tr-TR"/>
              </w:rPr>
              <w:t>15 İş günü</w:t>
            </w:r>
          </w:p>
        </w:tc>
      </w:tr>
      <w:tr w:rsidR="003E30AF" w:rsidRPr="00BB2325" w:rsidTr="00BC0A07">
        <w:trPr>
          <w:jc w:val="center"/>
        </w:trPr>
        <w:tc>
          <w:tcPr>
            <w:tcW w:w="75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12.</w:t>
            </w:r>
          </w:p>
        </w:tc>
        <w:tc>
          <w:tcPr>
            <w:tcW w:w="306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4483 SAYILI MEMURLAR VE DİĞER KAMU GÖREVLİLERİNİN YARGILANMASI HAKKINDA KARAR</w:t>
            </w:r>
          </w:p>
        </w:tc>
        <w:tc>
          <w:tcPr>
            <w:tcW w:w="4704"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1-</w:t>
            </w:r>
            <w:proofErr w:type="gramStart"/>
            <w:r w:rsidRPr="00BB2325">
              <w:rPr>
                <w:rFonts w:cs="Calibri"/>
                <w:color w:val="333333"/>
                <w:sz w:val="24"/>
                <w:szCs w:val="24"/>
                <w:bdr w:val="none" w:sz="0" w:space="0" w:color="auto" w:frame="1"/>
                <w:lang w:eastAsia="tr-TR"/>
              </w:rPr>
              <w:t>Şikayet</w:t>
            </w:r>
            <w:proofErr w:type="gramEnd"/>
            <w:r w:rsidRPr="00BB2325">
              <w:rPr>
                <w:rFonts w:cs="Calibri"/>
                <w:color w:val="333333"/>
                <w:sz w:val="24"/>
                <w:szCs w:val="24"/>
                <w:bdr w:val="none" w:sz="0" w:space="0" w:color="auto" w:frame="1"/>
                <w:lang w:eastAsia="tr-TR"/>
              </w:rPr>
              <w:t xml:space="preserve"> Dilekçesi</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 xml:space="preserve">(Dilekçede bulunması gereken hususlar: Şikayetçinin Adı, Soyadı; </w:t>
            </w:r>
            <w:proofErr w:type="gramStart"/>
            <w:r w:rsidRPr="00BB2325">
              <w:rPr>
                <w:rFonts w:cs="Calibri"/>
                <w:color w:val="333333"/>
                <w:sz w:val="24"/>
                <w:szCs w:val="24"/>
                <w:bdr w:val="none" w:sz="0" w:space="0" w:color="auto" w:frame="1"/>
                <w:lang w:eastAsia="tr-TR"/>
              </w:rPr>
              <w:t>Adresi,</w:t>
            </w:r>
            <w:proofErr w:type="gramEnd"/>
            <w:r w:rsidRPr="00BB2325">
              <w:rPr>
                <w:rFonts w:cs="Calibri"/>
                <w:color w:val="333333"/>
                <w:sz w:val="24"/>
                <w:szCs w:val="24"/>
                <w:bdr w:val="none" w:sz="0" w:space="0" w:color="auto" w:frame="1"/>
                <w:lang w:eastAsia="tr-TR"/>
              </w:rPr>
              <w:t xml:space="preserve"> ve Telefon numarası. </w:t>
            </w:r>
            <w:proofErr w:type="gramStart"/>
            <w:r w:rsidRPr="00BB2325">
              <w:rPr>
                <w:rFonts w:cs="Calibri"/>
                <w:color w:val="333333"/>
                <w:sz w:val="24"/>
                <w:szCs w:val="24"/>
                <w:bdr w:val="none" w:sz="0" w:space="0" w:color="auto" w:frame="1"/>
                <w:lang w:eastAsia="tr-TR"/>
              </w:rPr>
              <w:t>Şikayet</w:t>
            </w:r>
            <w:proofErr w:type="gramEnd"/>
            <w:r w:rsidRPr="00BB2325">
              <w:rPr>
                <w:rFonts w:cs="Calibri"/>
                <w:color w:val="333333"/>
                <w:sz w:val="24"/>
                <w:szCs w:val="24"/>
                <w:bdr w:val="none" w:sz="0" w:space="0" w:color="auto" w:frame="1"/>
                <w:lang w:eastAsia="tr-TR"/>
              </w:rPr>
              <w:t xml:space="preserve"> edilen memurun Adı, Soyadı, Çalıştığı kurum bulunur, İsimsiz dilekçeler işleme konulmaz)</w:t>
            </w:r>
          </w:p>
        </w:tc>
        <w:tc>
          <w:tcPr>
            <w:tcW w:w="209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333333"/>
                <w:sz w:val="24"/>
                <w:szCs w:val="24"/>
                <w:lang w:eastAsia="tr-TR"/>
              </w:rPr>
              <w:t>30 + 15 Gün</w:t>
            </w:r>
          </w:p>
        </w:tc>
      </w:tr>
      <w:tr w:rsidR="003E30AF" w:rsidRPr="00BB2325" w:rsidTr="00BC0A07">
        <w:trPr>
          <w:jc w:val="center"/>
        </w:trPr>
        <w:tc>
          <w:tcPr>
            <w:tcW w:w="75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13.</w:t>
            </w:r>
          </w:p>
        </w:tc>
        <w:tc>
          <w:tcPr>
            <w:tcW w:w="306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DİSİPLİN CEZASINA İTİRAZ İŞLEMLERİ</w:t>
            </w:r>
          </w:p>
        </w:tc>
        <w:tc>
          <w:tcPr>
            <w:tcW w:w="4704"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1-İtiraz dilekçesi (7 gün içinde bir üst makama sunulur.)</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2-Disiplin Cezası Kararı</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3-Disiplin Cezası Kararı Tebliğ-Tebellüğ Belgesi</w:t>
            </w:r>
          </w:p>
        </w:tc>
        <w:tc>
          <w:tcPr>
            <w:tcW w:w="209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333333"/>
                <w:sz w:val="24"/>
                <w:szCs w:val="24"/>
                <w:lang w:eastAsia="tr-TR"/>
              </w:rPr>
              <w:t>30 Gün</w:t>
            </w:r>
          </w:p>
        </w:tc>
      </w:tr>
      <w:tr w:rsidR="003E30AF" w:rsidRPr="00BB2325" w:rsidTr="00BC0A07">
        <w:trPr>
          <w:trHeight w:val="675"/>
          <w:jc w:val="center"/>
        </w:trPr>
        <w:tc>
          <w:tcPr>
            <w:tcW w:w="75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14.</w:t>
            </w:r>
          </w:p>
        </w:tc>
        <w:tc>
          <w:tcPr>
            <w:tcW w:w="306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KÖY SINIRLARI İLE İLGİLİ İŞLEMLER</w:t>
            </w:r>
          </w:p>
        </w:tc>
        <w:tc>
          <w:tcPr>
            <w:tcW w:w="4704"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1-Başvuru Dilekçesi</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2-Köylerde ihtiyar heyeti kararı ve krokisi</w:t>
            </w:r>
          </w:p>
        </w:tc>
        <w:tc>
          <w:tcPr>
            <w:tcW w:w="209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333333"/>
                <w:sz w:val="24"/>
                <w:szCs w:val="24"/>
                <w:lang w:eastAsia="tr-TR"/>
              </w:rPr>
              <w:t>15 Gün</w:t>
            </w:r>
          </w:p>
        </w:tc>
      </w:tr>
      <w:tr w:rsidR="003E30AF" w:rsidRPr="00BB2325" w:rsidTr="00BC0A07">
        <w:trPr>
          <w:trHeight w:val="615"/>
          <w:jc w:val="center"/>
        </w:trPr>
        <w:tc>
          <w:tcPr>
            <w:tcW w:w="75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15.</w:t>
            </w:r>
          </w:p>
        </w:tc>
        <w:tc>
          <w:tcPr>
            <w:tcW w:w="306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GÖREV BELGESİ MÜRACAATI</w:t>
            </w:r>
          </w:p>
        </w:tc>
        <w:tc>
          <w:tcPr>
            <w:tcW w:w="4704"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1-Görev Belgesi Talep Dilekçesi</w:t>
            </w:r>
          </w:p>
        </w:tc>
        <w:tc>
          <w:tcPr>
            <w:tcW w:w="209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333333"/>
                <w:sz w:val="24"/>
                <w:szCs w:val="24"/>
                <w:lang w:eastAsia="tr-TR"/>
              </w:rPr>
              <w:t>10 Dakika</w:t>
            </w:r>
          </w:p>
        </w:tc>
      </w:tr>
      <w:tr w:rsidR="003E30AF" w:rsidRPr="00BB2325" w:rsidTr="00BC0A07">
        <w:trPr>
          <w:jc w:val="center"/>
        </w:trPr>
        <w:tc>
          <w:tcPr>
            <w:tcW w:w="75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16.</w:t>
            </w:r>
          </w:p>
        </w:tc>
        <w:tc>
          <w:tcPr>
            <w:tcW w:w="306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MUHTAR İZİN MÜRACAATLARI</w:t>
            </w:r>
          </w:p>
        </w:tc>
        <w:tc>
          <w:tcPr>
            <w:tcW w:w="4704"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1-İmzalı, Mühürlü İzin Talep Dilekçesi</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 xml:space="preserve">(İzine ayrılan muhtara 1. Azası </w:t>
            </w:r>
            <w:proofErr w:type="gramStart"/>
            <w:r w:rsidRPr="00BB2325">
              <w:rPr>
                <w:rFonts w:cs="Calibri"/>
                <w:color w:val="333333"/>
                <w:sz w:val="24"/>
                <w:szCs w:val="24"/>
                <w:bdr w:val="none" w:sz="0" w:space="0" w:color="auto" w:frame="1"/>
                <w:lang w:eastAsia="tr-TR"/>
              </w:rPr>
              <w:t>vekalet</w:t>
            </w:r>
            <w:proofErr w:type="gramEnd"/>
            <w:r w:rsidRPr="00BB2325">
              <w:rPr>
                <w:rFonts w:cs="Calibri"/>
                <w:color w:val="333333"/>
                <w:sz w:val="24"/>
                <w:szCs w:val="24"/>
                <w:bdr w:val="none" w:sz="0" w:space="0" w:color="auto" w:frame="1"/>
                <w:lang w:eastAsia="tr-TR"/>
              </w:rPr>
              <w:t xml:space="preserve"> etmesi asıldır.)</w:t>
            </w:r>
          </w:p>
        </w:tc>
        <w:tc>
          <w:tcPr>
            <w:tcW w:w="209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333333"/>
                <w:sz w:val="24"/>
                <w:szCs w:val="24"/>
                <w:lang w:eastAsia="tr-TR"/>
              </w:rPr>
              <w:t>15 Dakika</w:t>
            </w:r>
          </w:p>
        </w:tc>
      </w:tr>
      <w:tr w:rsidR="003E30AF" w:rsidRPr="00BB2325" w:rsidTr="00BC0A07">
        <w:trPr>
          <w:jc w:val="center"/>
        </w:trPr>
        <w:tc>
          <w:tcPr>
            <w:tcW w:w="75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17.</w:t>
            </w:r>
          </w:p>
        </w:tc>
        <w:tc>
          <w:tcPr>
            <w:tcW w:w="306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 xml:space="preserve">YIPRANMIŞ, KAYBOLMUŞ </w:t>
            </w:r>
            <w:r w:rsidRPr="00BB2325">
              <w:rPr>
                <w:rFonts w:cs="Calibri"/>
                <w:b/>
                <w:bCs/>
                <w:caps/>
                <w:color w:val="17365D"/>
                <w:sz w:val="24"/>
                <w:szCs w:val="24"/>
                <w:lang w:eastAsia="tr-TR"/>
              </w:rPr>
              <w:lastRenderedPageBreak/>
              <w:t>VEYA ÇALINMIŞ MÜHÜR MÜRACAATI</w:t>
            </w:r>
          </w:p>
        </w:tc>
        <w:tc>
          <w:tcPr>
            <w:tcW w:w="4704"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lastRenderedPageBreak/>
              <w:t xml:space="preserve">1-Muhtarlık mührünün yıprandığı, </w:t>
            </w:r>
            <w:r w:rsidRPr="00BB2325">
              <w:rPr>
                <w:rFonts w:cs="Calibri"/>
                <w:color w:val="333333"/>
                <w:sz w:val="24"/>
                <w:szCs w:val="24"/>
                <w:bdr w:val="none" w:sz="0" w:space="0" w:color="auto" w:frame="1"/>
                <w:lang w:eastAsia="tr-TR"/>
              </w:rPr>
              <w:lastRenderedPageBreak/>
              <w:t>kaybolduğu veya çalındığına dair dilekçe.</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2-Çalındı ise Kollu Kuvvetlerinde hazırlanmış tutanak.</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 xml:space="preserve">3-Mühür Berat Resmi Mühür Yönetmeliği'nde belirtilen hesaplardan birine yatırılmış mühür bedeli </w:t>
            </w:r>
            <w:proofErr w:type="gramStart"/>
            <w:r w:rsidRPr="00BB2325">
              <w:rPr>
                <w:rFonts w:cs="Calibri"/>
                <w:color w:val="333333"/>
                <w:sz w:val="24"/>
                <w:szCs w:val="24"/>
                <w:bdr w:val="none" w:sz="0" w:space="0" w:color="auto" w:frame="1"/>
                <w:lang w:eastAsia="tr-TR"/>
              </w:rPr>
              <w:t>dekontu</w:t>
            </w:r>
            <w:proofErr w:type="gramEnd"/>
            <w:r w:rsidRPr="00BB2325">
              <w:rPr>
                <w:rFonts w:cs="Calibri"/>
                <w:color w:val="333333"/>
                <w:sz w:val="24"/>
                <w:szCs w:val="24"/>
                <w:bdr w:val="none" w:sz="0" w:space="0" w:color="auto" w:frame="1"/>
                <w:lang w:eastAsia="tr-TR"/>
              </w:rPr>
              <w:t>.</w:t>
            </w:r>
          </w:p>
        </w:tc>
        <w:tc>
          <w:tcPr>
            <w:tcW w:w="209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333333"/>
                <w:sz w:val="24"/>
                <w:szCs w:val="24"/>
                <w:lang w:eastAsia="tr-TR"/>
              </w:rPr>
              <w:lastRenderedPageBreak/>
              <w:t>1 Ay</w:t>
            </w:r>
          </w:p>
        </w:tc>
      </w:tr>
      <w:tr w:rsidR="003E30AF" w:rsidRPr="00BB2325" w:rsidTr="00BC0A07">
        <w:trPr>
          <w:trHeight w:val="1110"/>
          <w:jc w:val="center"/>
        </w:trPr>
        <w:tc>
          <w:tcPr>
            <w:tcW w:w="75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lastRenderedPageBreak/>
              <w:t>18.</w:t>
            </w:r>
          </w:p>
        </w:tc>
        <w:tc>
          <w:tcPr>
            <w:tcW w:w="306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KÖY BÜTÇELERİ TASDİKİ</w:t>
            </w:r>
          </w:p>
        </w:tc>
        <w:tc>
          <w:tcPr>
            <w:tcW w:w="4704"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1-Köy Bütçesi ve Kesin Hesap Cetveli (2’şer Nüsha düzenlenir)</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(Muhtarlar tarafından hazırlatılarak Köy meclisince onaylandıktan sonra Kasım Ayının sonuna kadar Kaymakamlığa onay için teslim edilecektir.)</w:t>
            </w:r>
          </w:p>
        </w:tc>
        <w:tc>
          <w:tcPr>
            <w:tcW w:w="209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333333"/>
                <w:sz w:val="24"/>
                <w:szCs w:val="24"/>
                <w:lang w:eastAsia="tr-TR"/>
              </w:rPr>
              <w:t>7 Gün</w:t>
            </w:r>
          </w:p>
        </w:tc>
      </w:tr>
      <w:tr w:rsidR="003E30AF" w:rsidRPr="00BB2325" w:rsidTr="00BC0A07">
        <w:trPr>
          <w:jc w:val="center"/>
        </w:trPr>
        <w:tc>
          <w:tcPr>
            <w:tcW w:w="75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19.</w:t>
            </w:r>
          </w:p>
        </w:tc>
        <w:tc>
          <w:tcPr>
            <w:tcW w:w="306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CİMER  BAŞVURULARI</w:t>
            </w:r>
          </w:p>
        </w:tc>
        <w:tc>
          <w:tcPr>
            <w:tcW w:w="4704"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 xml:space="preserve">1-Başvuru Dilekçesi </w:t>
            </w:r>
            <w:proofErr w:type="gramStart"/>
            <w:r w:rsidRPr="00BB2325">
              <w:rPr>
                <w:rFonts w:cs="Calibri"/>
                <w:color w:val="333333"/>
                <w:sz w:val="24"/>
                <w:szCs w:val="24"/>
                <w:bdr w:val="none" w:sz="0" w:space="0" w:color="auto" w:frame="1"/>
                <w:lang w:eastAsia="tr-TR"/>
              </w:rPr>
              <w:t>(</w:t>
            </w:r>
            <w:proofErr w:type="gramEnd"/>
            <w:r w:rsidRPr="00BB2325">
              <w:rPr>
                <w:rFonts w:cs="Calibri"/>
                <w:color w:val="333333"/>
                <w:sz w:val="24"/>
                <w:szCs w:val="24"/>
                <w:bdr w:val="none" w:sz="0" w:space="0" w:color="auto" w:frame="1"/>
                <w:lang w:eastAsia="tr-TR"/>
              </w:rPr>
              <w:t xml:space="preserve"> Alo 150 hattı aranarak veya aşağıdaki internet adresi kullanılarak müracaatta bulunulur.</w:t>
            </w:r>
          </w:p>
        </w:tc>
        <w:tc>
          <w:tcPr>
            <w:tcW w:w="209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333333"/>
                <w:sz w:val="24"/>
                <w:szCs w:val="24"/>
                <w:lang w:eastAsia="tr-TR"/>
              </w:rPr>
              <w:t>15 Gün</w:t>
            </w:r>
          </w:p>
        </w:tc>
      </w:tr>
      <w:tr w:rsidR="003E30AF" w:rsidRPr="00BB2325" w:rsidTr="00BC0A07">
        <w:trPr>
          <w:jc w:val="center"/>
        </w:trPr>
        <w:tc>
          <w:tcPr>
            <w:tcW w:w="75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20.</w:t>
            </w:r>
          </w:p>
        </w:tc>
        <w:tc>
          <w:tcPr>
            <w:tcW w:w="306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17365D"/>
                <w:sz w:val="24"/>
                <w:szCs w:val="24"/>
                <w:lang w:eastAsia="tr-TR"/>
              </w:rPr>
              <w:t>2886 SAYILI DEVLET İHALE KANUNUN 75. MADDESİ GEREĞİNCE TAHKİKAT</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17365D"/>
                <w:sz w:val="24"/>
                <w:szCs w:val="24"/>
                <w:lang w:eastAsia="tr-TR"/>
              </w:rPr>
              <w:t>(ECRİMİSİL VE TAHLİYE)</w:t>
            </w:r>
          </w:p>
        </w:tc>
        <w:tc>
          <w:tcPr>
            <w:tcW w:w="4704"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1-İlgili Kurumun Talep Yazısı</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2-Boşaltılması İstenilen Yer İçin Yapılan Tebligat</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3-Kira Sözleşmesi ve Diğer Her Türlü Bilgi ve Belgeler</w:t>
            </w:r>
          </w:p>
        </w:tc>
        <w:tc>
          <w:tcPr>
            <w:tcW w:w="209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333333"/>
                <w:sz w:val="24"/>
                <w:szCs w:val="24"/>
                <w:lang w:eastAsia="tr-TR"/>
              </w:rPr>
              <w:t>15 Gün</w:t>
            </w:r>
          </w:p>
        </w:tc>
      </w:tr>
      <w:tr w:rsidR="003E30AF" w:rsidRPr="00BB2325" w:rsidTr="00BC0A07">
        <w:trPr>
          <w:trHeight w:val="585"/>
          <w:jc w:val="center"/>
        </w:trPr>
        <w:tc>
          <w:tcPr>
            <w:tcW w:w="75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21.</w:t>
            </w:r>
          </w:p>
        </w:tc>
        <w:tc>
          <w:tcPr>
            <w:tcW w:w="306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RESMİ İLAN</w:t>
            </w:r>
          </w:p>
        </w:tc>
        <w:tc>
          <w:tcPr>
            <w:tcW w:w="4704"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1-Kurumların Talep Yazısı,</w:t>
            </w:r>
          </w:p>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2-İlan Metni</w:t>
            </w:r>
          </w:p>
        </w:tc>
        <w:tc>
          <w:tcPr>
            <w:tcW w:w="2090" w:type="dxa"/>
            <w:tcBorders>
              <w:top w:val="nil"/>
              <w:left w:val="nil"/>
              <w:bottom w:val="double" w:sz="4"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333333"/>
                <w:sz w:val="24"/>
                <w:szCs w:val="24"/>
                <w:lang w:eastAsia="tr-TR"/>
              </w:rPr>
              <w:t>15 Dakika</w:t>
            </w:r>
          </w:p>
        </w:tc>
      </w:tr>
      <w:tr w:rsidR="003E30AF" w:rsidRPr="00BB2325" w:rsidTr="00BC0A07">
        <w:trPr>
          <w:trHeight w:val="585"/>
          <w:jc w:val="center"/>
        </w:trPr>
        <w:tc>
          <w:tcPr>
            <w:tcW w:w="753"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22.</w:t>
            </w:r>
          </w:p>
        </w:tc>
        <w:tc>
          <w:tcPr>
            <w:tcW w:w="3060" w:type="dxa"/>
            <w:tcBorders>
              <w:top w:val="nil"/>
              <w:left w:val="nil"/>
              <w:bottom w:val="single" w:sz="8"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aps/>
                <w:color w:val="17365D"/>
                <w:sz w:val="24"/>
                <w:szCs w:val="24"/>
                <w:lang w:eastAsia="tr-TR"/>
              </w:rPr>
              <w:t>KAMU GÖREVLİLERİ ETİK DAVRANIŞ İLKELERİ</w:t>
            </w:r>
          </w:p>
        </w:tc>
        <w:tc>
          <w:tcPr>
            <w:tcW w:w="4704" w:type="dxa"/>
            <w:tcBorders>
              <w:top w:val="nil"/>
              <w:left w:val="nil"/>
              <w:bottom w:val="single" w:sz="8"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color w:val="333333"/>
                <w:sz w:val="24"/>
                <w:szCs w:val="24"/>
                <w:bdr w:val="none" w:sz="0" w:space="0" w:color="auto" w:frame="1"/>
                <w:lang w:eastAsia="tr-TR"/>
              </w:rPr>
              <w:t>1- Dilekçe</w:t>
            </w:r>
          </w:p>
        </w:tc>
        <w:tc>
          <w:tcPr>
            <w:tcW w:w="2090" w:type="dxa"/>
            <w:tcBorders>
              <w:top w:val="nil"/>
              <w:left w:val="nil"/>
              <w:bottom w:val="single" w:sz="8" w:space="0" w:color="auto"/>
              <w:right w:val="double" w:sz="4" w:space="0" w:color="auto"/>
            </w:tcBorders>
            <w:tcMar>
              <w:top w:w="0" w:type="dxa"/>
              <w:left w:w="108" w:type="dxa"/>
              <w:bottom w:w="0" w:type="dxa"/>
              <w:right w:w="108" w:type="dxa"/>
            </w:tcMar>
            <w:vAlign w:val="center"/>
          </w:tcPr>
          <w:p w:rsidR="003E30AF" w:rsidRPr="00BB2325" w:rsidRDefault="003E30AF" w:rsidP="00BC0A07">
            <w:pPr>
              <w:spacing w:after="0" w:line="252" w:lineRule="atLeast"/>
              <w:jc w:val="center"/>
              <w:textAlignment w:val="baseline"/>
              <w:rPr>
                <w:rFonts w:cs="Calibri"/>
                <w:color w:val="333333"/>
                <w:sz w:val="24"/>
                <w:szCs w:val="24"/>
                <w:lang w:eastAsia="tr-TR"/>
              </w:rPr>
            </w:pPr>
            <w:r w:rsidRPr="00BB2325">
              <w:rPr>
                <w:rFonts w:cs="Calibri"/>
                <w:b/>
                <w:bCs/>
                <w:color w:val="333333"/>
                <w:sz w:val="24"/>
                <w:szCs w:val="24"/>
                <w:lang w:eastAsia="tr-TR"/>
              </w:rPr>
              <w:t>15 Gün</w:t>
            </w:r>
          </w:p>
        </w:tc>
      </w:tr>
      <w:tr w:rsidR="003E30AF" w:rsidRPr="00BB2325" w:rsidTr="00BC0A07">
        <w:trPr>
          <w:trHeight w:val="585"/>
          <w:jc w:val="center"/>
        </w:trPr>
        <w:tc>
          <w:tcPr>
            <w:tcW w:w="10607" w:type="dxa"/>
            <w:gridSpan w:val="4"/>
            <w:tcBorders>
              <w:top w:val="nil"/>
              <w:left w:val="single" w:sz="8" w:space="0" w:color="auto"/>
              <w:bottom w:val="nil"/>
              <w:right w:val="single" w:sz="8" w:space="0" w:color="auto"/>
            </w:tcBorders>
            <w:tcMar>
              <w:top w:w="0" w:type="dxa"/>
              <w:left w:w="108" w:type="dxa"/>
              <w:bottom w:w="0" w:type="dxa"/>
              <w:right w:w="108" w:type="dxa"/>
            </w:tcMar>
            <w:vAlign w:val="center"/>
          </w:tcPr>
          <w:p w:rsidR="003E30AF" w:rsidRPr="00BB2325" w:rsidRDefault="003E30AF" w:rsidP="00BC0A07">
            <w:pPr>
              <w:spacing w:after="0" w:line="240" w:lineRule="auto"/>
              <w:jc w:val="both"/>
              <w:textAlignment w:val="baseline"/>
              <w:rPr>
                <w:rFonts w:cs="Calibri"/>
                <w:color w:val="333333"/>
                <w:sz w:val="24"/>
                <w:szCs w:val="24"/>
                <w:lang w:eastAsia="tr-TR"/>
              </w:rPr>
            </w:pPr>
            <w:r w:rsidRPr="00BB2325">
              <w:rPr>
                <w:rFonts w:cs="Calibri"/>
                <w:b/>
                <w:bCs/>
                <w:color w:val="333333"/>
                <w:sz w:val="24"/>
                <w:szCs w:val="24"/>
                <w:lang w:eastAsia="tr-TR"/>
              </w:rPr>
              <w:t>BAŞVURU ESNASINDA YUKARIDA BELİRTİLEN BELGELERİN DIŞINDA BELGE İSTENMESİ, EKSİZSİZ BELGE İLE BAŞVURU YAPILMASINA RAĞMEN HİZMETİN BELİRTİLEN SÜREDE TAMAMLANMAMASI VEYA YUKARIDAKİ TABLODA BAZI HİZMETLERİN BULUNMADIĞININ TESPİTİ DURUMUNDA İLK MÜRACAAT YERİNE YA DA İKİNCİ MÜRACAAT YERİNE BAŞVURUNUZ.</w:t>
            </w:r>
          </w:p>
          <w:p w:rsidR="003E30AF" w:rsidRPr="00BB2325" w:rsidRDefault="003E30AF" w:rsidP="00BC0A07">
            <w:pPr>
              <w:spacing w:after="0" w:line="240" w:lineRule="auto"/>
              <w:jc w:val="both"/>
              <w:textAlignment w:val="baseline"/>
              <w:rPr>
                <w:rFonts w:cs="Calibri"/>
                <w:color w:val="333333"/>
                <w:sz w:val="24"/>
                <w:szCs w:val="24"/>
                <w:lang w:eastAsia="tr-TR"/>
              </w:rPr>
            </w:pPr>
            <w:r w:rsidRPr="00BB2325">
              <w:rPr>
                <w:rFonts w:cs="Calibri"/>
                <w:color w:val="333333"/>
                <w:sz w:val="24"/>
                <w:szCs w:val="24"/>
                <w:lang w:eastAsia="tr-TR"/>
              </w:rPr>
              <w:t> </w:t>
            </w:r>
          </w:p>
          <w:p w:rsidR="003E30AF" w:rsidRPr="00BB2325" w:rsidRDefault="003E30AF" w:rsidP="00BC0A07">
            <w:pPr>
              <w:spacing w:after="0" w:line="240" w:lineRule="auto"/>
              <w:jc w:val="both"/>
              <w:textAlignment w:val="baseline"/>
              <w:rPr>
                <w:rFonts w:cs="Calibri"/>
                <w:color w:val="333333"/>
                <w:sz w:val="24"/>
                <w:szCs w:val="24"/>
                <w:lang w:eastAsia="tr-TR"/>
              </w:rPr>
            </w:pPr>
            <w:r w:rsidRPr="00BB2325">
              <w:rPr>
                <w:rFonts w:cs="Calibri"/>
                <w:b/>
                <w:bCs/>
                <w:color w:val="333333"/>
                <w:sz w:val="24"/>
                <w:szCs w:val="24"/>
                <w:lang w:eastAsia="tr-TR"/>
              </w:rPr>
              <w:t xml:space="preserve">                   İLK MÜRACAAT </w:t>
            </w:r>
            <w:proofErr w:type="gramStart"/>
            <w:r w:rsidRPr="00BB2325">
              <w:rPr>
                <w:rFonts w:cs="Calibri"/>
                <w:b/>
                <w:bCs/>
                <w:color w:val="333333"/>
                <w:sz w:val="24"/>
                <w:szCs w:val="24"/>
                <w:lang w:eastAsia="tr-TR"/>
              </w:rPr>
              <w:t>YERİ :                               İKİNCİ</w:t>
            </w:r>
            <w:proofErr w:type="gramEnd"/>
            <w:r w:rsidRPr="00BB2325">
              <w:rPr>
                <w:rFonts w:cs="Calibri"/>
                <w:b/>
                <w:bCs/>
                <w:color w:val="333333"/>
                <w:sz w:val="24"/>
                <w:szCs w:val="24"/>
                <w:lang w:eastAsia="tr-TR"/>
              </w:rPr>
              <w:t xml:space="preserve"> MÜRACAAT YERİ :</w:t>
            </w:r>
          </w:p>
          <w:p w:rsidR="003E30AF" w:rsidRPr="00BB2325" w:rsidRDefault="003E30AF" w:rsidP="00BC0A07">
            <w:pPr>
              <w:spacing w:after="0" w:line="240" w:lineRule="auto"/>
              <w:jc w:val="both"/>
              <w:textAlignment w:val="baseline"/>
              <w:rPr>
                <w:rFonts w:cs="Calibri"/>
                <w:color w:val="333333"/>
                <w:sz w:val="24"/>
                <w:szCs w:val="24"/>
                <w:lang w:eastAsia="tr-TR"/>
              </w:rPr>
            </w:pPr>
            <w:r w:rsidRPr="00BB2325">
              <w:rPr>
                <w:rFonts w:cs="Calibri"/>
                <w:b/>
                <w:bCs/>
                <w:color w:val="333333"/>
                <w:sz w:val="24"/>
                <w:szCs w:val="24"/>
                <w:lang w:eastAsia="tr-TR"/>
              </w:rPr>
              <w:t xml:space="preserve">                   YAZI İŞLERİ MÜDÜRÜ                                KAYMAKAM</w:t>
            </w:r>
          </w:p>
          <w:p w:rsidR="003E30AF" w:rsidRPr="00BB2325" w:rsidRDefault="003E30AF" w:rsidP="00BC0A07">
            <w:pPr>
              <w:spacing w:after="0" w:line="240" w:lineRule="auto"/>
              <w:jc w:val="both"/>
              <w:textAlignment w:val="baseline"/>
              <w:rPr>
                <w:rFonts w:cs="Calibri"/>
                <w:color w:val="333333"/>
                <w:sz w:val="24"/>
                <w:szCs w:val="24"/>
                <w:lang w:eastAsia="tr-TR"/>
              </w:rPr>
            </w:pPr>
            <w:r w:rsidRPr="00BB2325">
              <w:rPr>
                <w:rFonts w:cs="Calibri"/>
                <w:b/>
                <w:bCs/>
                <w:color w:val="333333"/>
                <w:sz w:val="24"/>
                <w:szCs w:val="24"/>
                <w:lang w:eastAsia="tr-TR"/>
              </w:rPr>
              <w:t xml:space="preserve">                  </w:t>
            </w:r>
            <w:bookmarkStart w:id="0" w:name="_GoBack"/>
            <w:bookmarkEnd w:id="0"/>
          </w:p>
          <w:p w:rsidR="003E30AF" w:rsidRPr="00BB2325" w:rsidRDefault="003E30AF" w:rsidP="00BC0A07">
            <w:pPr>
              <w:spacing w:after="0" w:line="240" w:lineRule="auto"/>
              <w:jc w:val="center"/>
              <w:textAlignment w:val="baseline"/>
              <w:rPr>
                <w:rFonts w:cs="Calibri"/>
                <w:color w:val="333333"/>
                <w:sz w:val="24"/>
                <w:szCs w:val="24"/>
                <w:lang w:eastAsia="tr-TR"/>
              </w:rPr>
            </w:pPr>
            <w:r w:rsidRPr="00BB2325">
              <w:rPr>
                <w:rFonts w:cs="Calibri"/>
                <w:b/>
                <w:bCs/>
                <w:color w:val="333333"/>
                <w:sz w:val="24"/>
                <w:szCs w:val="24"/>
                <w:lang w:eastAsia="tr-TR"/>
              </w:rPr>
              <w:t>     </w:t>
            </w:r>
          </w:p>
          <w:p w:rsidR="003E30AF" w:rsidRPr="00BB2325" w:rsidRDefault="003E30AF" w:rsidP="00BC0A07">
            <w:pPr>
              <w:spacing w:after="0" w:line="240" w:lineRule="auto"/>
              <w:jc w:val="both"/>
              <w:textAlignment w:val="baseline"/>
              <w:rPr>
                <w:rFonts w:cs="Calibri"/>
                <w:color w:val="333333"/>
                <w:sz w:val="24"/>
                <w:szCs w:val="24"/>
                <w:lang w:eastAsia="tr-TR"/>
              </w:rPr>
            </w:pPr>
            <w:proofErr w:type="gramStart"/>
            <w:r w:rsidRPr="00BB2325">
              <w:rPr>
                <w:rFonts w:cs="Calibri"/>
                <w:b/>
                <w:color w:val="333333"/>
                <w:sz w:val="24"/>
                <w:szCs w:val="24"/>
                <w:lang w:eastAsia="tr-TR"/>
              </w:rPr>
              <w:t>ADRES                   :</w:t>
            </w:r>
            <w:r w:rsidRPr="00BB2325">
              <w:rPr>
                <w:rFonts w:cs="Calibri"/>
                <w:color w:val="333333"/>
                <w:sz w:val="24"/>
                <w:szCs w:val="24"/>
                <w:lang w:eastAsia="tr-TR"/>
              </w:rPr>
              <w:t xml:space="preserve"> Hacıbektaş</w:t>
            </w:r>
            <w:proofErr w:type="gramEnd"/>
            <w:r w:rsidRPr="00BB2325">
              <w:rPr>
                <w:rFonts w:cs="Calibri"/>
                <w:color w:val="333333"/>
                <w:sz w:val="24"/>
                <w:szCs w:val="24"/>
                <w:lang w:eastAsia="tr-TR"/>
              </w:rPr>
              <w:t xml:space="preserve"> Kaymakamlığı - Atatürk Bulvarı Hükümet Konağı, Hacıbektaş/Nevşehir</w:t>
            </w:r>
          </w:p>
          <w:p w:rsidR="003E30AF" w:rsidRPr="00BB2325" w:rsidRDefault="003E30AF" w:rsidP="00BC0A07">
            <w:pPr>
              <w:spacing w:after="0" w:line="240" w:lineRule="auto"/>
              <w:jc w:val="both"/>
              <w:textAlignment w:val="baseline"/>
              <w:rPr>
                <w:rFonts w:cs="Calibri"/>
                <w:color w:val="333333"/>
                <w:sz w:val="24"/>
                <w:szCs w:val="24"/>
                <w:lang w:eastAsia="tr-TR"/>
              </w:rPr>
            </w:pPr>
            <w:r w:rsidRPr="00BB2325">
              <w:rPr>
                <w:rFonts w:cs="Calibri"/>
                <w:b/>
                <w:color w:val="333333"/>
                <w:sz w:val="24"/>
                <w:szCs w:val="24"/>
                <w:lang w:eastAsia="tr-TR"/>
              </w:rPr>
              <w:t>E-Posta</w:t>
            </w:r>
            <w:r w:rsidRPr="00BB2325">
              <w:rPr>
                <w:rFonts w:cs="Calibri"/>
                <w:b/>
                <w:color w:val="333333"/>
                <w:sz w:val="24"/>
                <w:szCs w:val="24"/>
                <w:lang w:eastAsia="tr-TR"/>
              </w:rPr>
              <w:tab/>
              <w:t xml:space="preserve">      :</w:t>
            </w:r>
            <w:r w:rsidRPr="00BB2325">
              <w:rPr>
                <w:rFonts w:cs="Calibri"/>
                <w:color w:val="333333"/>
                <w:sz w:val="24"/>
                <w:szCs w:val="24"/>
                <w:lang w:eastAsia="tr-TR"/>
              </w:rPr>
              <w:t xml:space="preserve"> hacibektas@icisleri.gov.tr</w:t>
            </w:r>
          </w:p>
          <w:p w:rsidR="003E30AF" w:rsidRPr="00BB2325" w:rsidRDefault="003E30AF" w:rsidP="00BC0A07">
            <w:pPr>
              <w:spacing w:after="0" w:line="240" w:lineRule="auto"/>
              <w:jc w:val="both"/>
              <w:textAlignment w:val="baseline"/>
              <w:rPr>
                <w:rFonts w:cs="Calibri"/>
                <w:color w:val="333333"/>
                <w:sz w:val="24"/>
                <w:szCs w:val="24"/>
                <w:lang w:eastAsia="tr-TR"/>
              </w:rPr>
            </w:pPr>
            <w:r w:rsidRPr="00BB2325">
              <w:rPr>
                <w:rFonts w:cs="Calibri"/>
                <w:b/>
                <w:color w:val="333333"/>
                <w:sz w:val="24"/>
                <w:szCs w:val="24"/>
                <w:lang w:eastAsia="tr-TR"/>
              </w:rPr>
              <w:t>Telefon</w:t>
            </w:r>
            <w:r w:rsidRPr="00BB2325">
              <w:rPr>
                <w:rFonts w:cs="Calibri"/>
                <w:b/>
                <w:color w:val="333333"/>
                <w:sz w:val="24"/>
                <w:szCs w:val="24"/>
                <w:lang w:eastAsia="tr-TR"/>
              </w:rPr>
              <w:tab/>
              <w:t xml:space="preserve">      :</w:t>
            </w:r>
            <w:r w:rsidRPr="00BB2325">
              <w:rPr>
                <w:rFonts w:cs="Calibri"/>
                <w:color w:val="333333"/>
                <w:sz w:val="24"/>
                <w:szCs w:val="24"/>
                <w:lang w:eastAsia="tr-TR"/>
              </w:rPr>
              <w:t xml:space="preserve"> 0384 441 3009</w:t>
            </w:r>
          </w:p>
          <w:p w:rsidR="003E30AF" w:rsidRPr="00BB2325" w:rsidRDefault="003E30AF" w:rsidP="00BC0A07">
            <w:pPr>
              <w:spacing w:after="0" w:line="240" w:lineRule="auto"/>
              <w:jc w:val="both"/>
              <w:textAlignment w:val="baseline"/>
              <w:rPr>
                <w:rFonts w:cs="Calibri"/>
                <w:color w:val="333333"/>
                <w:sz w:val="24"/>
                <w:szCs w:val="24"/>
                <w:lang w:eastAsia="tr-TR"/>
              </w:rPr>
            </w:pPr>
            <w:proofErr w:type="spellStart"/>
            <w:r w:rsidRPr="00BB2325">
              <w:rPr>
                <w:rFonts w:cs="Calibri"/>
                <w:b/>
                <w:color w:val="333333"/>
                <w:sz w:val="24"/>
                <w:szCs w:val="24"/>
                <w:lang w:eastAsia="tr-TR"/>
              </w:rPr>
              <w:t>Fax</w:t>
            </w:r>
            <w:proofErr w:type="spellEnd"/>
            <w:r w:rsidRPr="00BB2325">
              <w:rPr>
                <w:rFonts w:cs="Calibri"/>
                <w:b/>
                <w:color w:val="333333"/>
                <w:sz w:val="24"/>
                <w:szCs w:val="24"/>
                <w:lang w:eastAsia="tr-TR"/>
              </w:rPr>
              <w:t xml:space="preserve"> </w:t>
            </w:r>
            <w:r w:rsidRPr="00BB2325">
              <w:rPr>
                <w:rFonts w:cs="Calibri"/>
                <w:b/>
                <w:color w:val="333333"/>
                <w:sz w:val="24"/>
                <w:szCs w:val="24"/>
                <w:lang w:eastAsia="tr-TR"/>
              </w:rPr>
              <w:tab/>
              <w:t xml:space="preserve">                  :</w:t>
            </w:r>
            <w:r w:rsidRPr="00BB2325">
              <w:rPr>
                <w:rFonts w:cs="Calibri"/>
                <w:color w:val="333333"/>
                <w:sz w:val="24"/>
                <w:szCs w:val="24"/>
                <w:lang w:eastAsia="tr-TR"/>
              </w:rPr>
              <w:t xml:space="preserve"> 0384 441 3810</w:t>
            </w:r>
          </w:p>
          <w:p w:rsidR="003E30AF" w:rsidRPr="00BB2325" w:rsidRDefault="003E30AF" w:rsidP="00BC0A07">
            <w:pPr>
              <w:spacing w:after="0" w:line="252" w:lineRule="atLeast"/>
              <w:jc w:val="center"/>
              <w:textAlignment w:val="baseline"/>
              <w:rPr>
                <w:rFonts w:cs="Calibri"/>
                <w:color w:val="333333"/>
                <w:sz w:val="24"/>
                <w:szCs w:val="24"/>
                <w:lang w:eastAsia="tr-TR"/>
              </w:rPr>
            </w:pPr>
          </w:p>
        </w:tc>
      </w:tr>
      <w:tr w:rsidR="003E30AF" w:rsidRPr="00BB2325" w:rsidTr="00BC0A07">
        <w:trPr>
          <w:trHeight w:val="585"/>
          <w:jc w:val="center"/>
        </w:trPr>
        <w:tc>
          <w:tcPr>
            <w:tcW w:w="1060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E30AF" w:rsidRPr="00BB2325" w:rsidRDefault="003E30AF" w:rsidP="00BC0A07">
            <w:pPr>
              <w:spacing w:after="0" w:line="240" w:lineRule="auto"/>
              <w:jc w:val="both"/>
              <w:textAlignment w:val="baseline"/>
              <w:rPr>
                <w:rFonts w:cs="Calibri"/>
                <w:b/>
                <w:bCs/>
                <w:color w:val="333333"/>
                <w:sz w:val="24"/>
                <w:szCs w:val="24"/>
                <w:lang w:eastAsia="tr-TR"/>
              </w:rPr>
            </w:pPr>
          </w:p>
        </w:tc>
      </w:tr>
    </w:tbl>
    <w:p w:rsidR="00AF60E6" w:rsidRDefault="00AF60E6"/>
    <w:sectPr w:rsidR="00AF60E6" w:rsidSect="003E30AF">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30AF"/>
    <w:rsid w:val="003E30AF"/>
    <w:rsid w:val="00AF60E6"/>
    <w:rsid w:val="00C763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A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4771</Characters>
  <Application>Microsoft Office Word</Application>
  <DocSecurity>0</DocSecurity>
  <Lines>39</Lines>
  <Paragraphs>11</Paragraphs>
  <ScaleCrop>false</ScaleCrop>
  <Company>Şirket Adı</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XP SP3</dc:creator>
  <cp:keywords/>
  <dc:description/>
  <cp:lastModifiedBy>PERFECT XP SP3</cp:lastModifiedBy>
  <cp:revision>1</cp:revision>
  <dcterms:created xsi:type="dcterms:W3CDTF">2019-05-20T20:18:00Z</dcterms:created>
  <dcterms:modified xsi:type="dcterms:W3CDTF">2019-05-20T20:20:00Z</dcterms:modified>
</cp:coreProperties>
</file>